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AA7DC8" w:rsidRDefault="00AA7DC8" w:rsidP="00AA7DC8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AA7DC8" w:rsidRDefault="00782C87" w:rsidP="00AA7DC8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0</w:t>
      </w:r>
      <w:r w:rsid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</w:t>
      </w:r>
      <w:r w:rsidR="002C3022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јул 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</w:t>
      </w:r>
    </w:p>
    <w:p w:rsidR="00AA7DC8" w:rsidRDefault="00AA7DC8" w:rsidP="00AA7DC8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Деветој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седници </w:t>
      </w:r>
      <w:r w:rsidRPr="00C86A9F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одржаној</w:t>
      </w:r>
      <w:r w:rsidR="00C86A9F" w:rsidRP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782C87">
        <w:rPr>
          <w:rFonts w:ascii="Times New Roman" w:eastAsia="Calibri" w:hAnsi="Times New Roman" w:cs="Times New Roman"/>
          <w:noProof/>
          <w:sz w:val="26"/>
          <w:szCs w:val="26"/>
        </w:rPr>
        <w:t>0</w:t>
      </w:r>
      <w:r w:rsidR="00C86A9F" w:rsidRP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</w:t>
      </w:r>
      <w:r w:rsidRP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.</w:t>
      </w:r>
      <w:r w:rsidR="002C3022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јула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2024.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A7DC8" w:rsidRDefault="00AA7DC8" w:rsidP="00AA7D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RS"/>
        </w:rPr>
        <w:t>и народних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посланика проф. др Рејхана Куртовића, </w:t>
      </w:r>
      <w:r w:rsidR="00C86A9F">
        <w:rPr>
          <w:rFonts w:ascii="Times New Roman" w:hAnsi="Times New Roman" w:cs="Times New Roman"/>
          <w:sz w:val="26"/>
          <w:szCs w:val="26"/>
          <w:lang w:val="sr-Cyrl-RS"/>
        </w:rPr>
        <w:t xml:space="preserve">изабраног са Изборне листе </w:t>
      </w:r>
      <w:r w:rsidR="00093980">
        <w:rPr>
          <w:rFonts w:ascii="Times New Roman" w:hAnsi="Times New Roman" w:cs="Times New Roman"/>
          <w:sz w:val="26"/>
          <w:szCs w:val="26"/>
          <w:lang w:val="sr-Latn-RS"/>
        </w:rPr>
        <w:t>„</w:t>
      </w:r>
      <w:r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USAME ZUKORLIĆ – UJEDINJENI ZA PRAVDU – STRANKA PRAVDE I POMIRENJA – BOŠNJACI SANDŽAKA, TOMISLAV ŽIGMANOV - DEMOKRATSKI SAVEZ HRVATA U VOJVODINI / УСАМЕ ЗУКОРЛИЋ – УЈЕДИЊЕНИ ЗА ПРАВДУ – СТРАНКА ПРАВДЕ И ПОМИРЕЊА – БОШЊАЦИ САНЏАКА, ТОМИСЛАВ ЖИГМАНОВ - ДЕМОКРАТСКИ САВЕЗ ХРВАТА У ВОЈВОДИНИ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“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>Иване Николић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 и др Владимира Орлића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изабра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>них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са Изборне листе 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>„АЛЕКСАНДАР ВУЧИЋ - Србија не сме да стане“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>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AA7DC8" w:rsidRDefault="00AA7DC8" w:rsidP="00AA7D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</w:t>
      </w:r>
      <w:r w:rsidR="00E6084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она, констатује да је именовани</w:t>
      </w:r>
      <w:r w:rsidR="00093980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AA7DC8" w:rsidRDefault="00AA7DC8" w:rsidP="00AA7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RS"/>
        </w:rPr>
        <w:t>их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посланичких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места изврши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>ће се додељивањем мандата другим кандидатима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ПРЕДСЕДНИК ОДБОРА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21A41" w:rsidRDefault="00AA7DC8" w:rsidP="002C3022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Миленко Јованов</w:t>
      </w:r>
    </w:p>
    <w:p w:rsidR="00E21A41" w:rsidRDefault="00E21A41">
      <w:pP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br w:type="page"/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РЕПУБЛИКА СРБИЈА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НАРОДНА СКУПШТИНА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дбор за административно-буџетска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мандатно-имунитетска питања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Број: 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03. јул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20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године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 е о г р а д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НАРОДНОЈ СКУПШТИНИ 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center" w:pos="1440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На основу члана 199. и члана 65. став 2. алинеја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прва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Пословника Народне скупштине,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дбор за администр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тивно-буџетска и мандатно-имунититетска питања, на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Деветој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седници одржаној 03. јула 2024. године, размотрио је Решење Републичке изборне комисије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о додели мандата народног посланика ради попуне упражњен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ог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посланичк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ог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места у Народној скупштини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0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>3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Број 013-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>1583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/2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>4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 од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 0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>1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. јула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2024. године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о томе подноси следећи</w:t>
      </w:r>
    </w:p>
    <w:p w:rsidR="00E21A41" w:rsidRPr="00E21A41" w:rsidRDefault="00E21A41" w:rsidP="00E21A41">
      <w:pPr>
        <w:tabs>
          <w:tab w:val="center" w:pos="1440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</w:pP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З В Е Ш Т А Ј  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>Одбор је констатовао да је престанком мандата народн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ог посланика Сандре Божић, изабране са Изборне листе „АЛЕКСАНДАР ВУЧИЋ - Србија не сме да стане“ остало упражњено посланичко место у Народној скупштини, у складу са одредбом члана 131. Закона о избору народних посланика.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извршио увид у Решење Републичке изборне комисије и Уверење о избору народног посланика Александре Томић,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изабране са</w:t>
      </w:r>
      <w:r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Изборне листе „АЛЕКСАНДАР ВУЧИЋ - Србија не сме да стане“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утврдио да су подаци о избору народног посланика истоветни са подацима из Решења Републичке изборне комисије, чиме су се стекли услови за потврђивање мандата именованом народном посланику. </w:t>
      </w:r>
    </w:p>
    <w:p w:rsidR="00E21A41" w:rsidRPr="00E21A41" w:rsidRDefault="00E21A41" w:rsidP="00E21A41">
      <w:pPr>
        <w:tabs>
          <w:tab w:val="left" w:pos="1440"/>
          <w:tab w:val="left" w:pos="549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 новоизабраном народном посланику Александри Томић.</w:t>
      </w:r>
    </w:p>
    <w:p w:rsidR="00E21A41" w:rsidRPr="00E21A41" w:rsidRDefault="00E21A41" w:rsidP="00E21A41">
      <w:pPr>
        <w:tabs>
          <w:tab w:val="left" w:pos="142"/>
          <w:tab w:val="left" w:pos="14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E21A41" w:rsidRPr="00E21A41" w:rsidRDefault="00E21A41" w:rsidP="00E21A41">
      <w:pPr>
        <w:tabs>
          <w:tab w:val="left" w:pos="142"/>
          <w:tab w:val="left" w:pos="14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ПРЕДСЕДНИК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Миленко Јованов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B07F44" w:rsidRDefault="00B07F44" w:rsidP="002C3022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bookmarkStart w:id="0" w:name="_GoBack"/>
      <w:bookmarkEnd w:id="0"/>
    </w:p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C8"/>
    <w:rsid w:val="00093980"/>
    <w:rsid w:val="002C3022"/>
    <w:rsid w:val="003F085D"/>
    <w:rsid w:val="006D17C5"/>
    <w:rsid w:val="006F71AC"/>
    <w:rsid w:val="00715E8F"/>
    <w:rsid w:val="00731A48"/>
    <w:rsid w:val="00742667"/>
    <w:rsid w:val="00782C87"/>
    <w:rsid w:val="00874553"/>
    <w:rsid w:val="00881B07"/>
    <w:rsid w:val="009D5E41"/>
    <w:rsid w:val="00A24F71"/>
    <w:rsid w:val="00AA7DC8"/>
    <w:rsid w:val="00B07F44"/>
    <w:rsid w:val="00C86A9F"/>
    <w:rsid w:val="00DD77A3"/>
    <w:rsid w:val="00E1697E"/>
    <w:rsid w:val="00E21A41"/>
    <w:rsid w:val="00E60845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Nikola Pavic</cp:lastModifiedBy>
  <cp:revision>2</cp:revision>
  <cp:lastPrinted>2024-07-02T07:22:00Z</cp:lastPrinted>
  <dcterms:created xsi:type="dcterms:W3CDTF">2024-11-13T11:54:00Z</dcterms:created>
  <dcterms:modified xsi:type="dcterms:W3CDTF">2024-11-13T11:54:00Z</dcterms:modified>
</cp:coreProperties>
</file>